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E95" w:rsidRDefault="00683D53">
      <w:pPr>
        <w:pStyle w:val="Standard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УРОКИ, ИЗВЛЕЧЕННЫЕ ИЗ АВАРИИ</w:t>
      </w:r>
    </w:p>
    <w:p w:rsidR="00963E95" w:rsidRDefault="00963E95">
      <w:pPr>
        <w:pStyle w:val="Standard"/>
        <w:jc w:val="center"/>
        <w:rPr>
          <w:rFonts w:ascii="Times New Roman" w:eastAsia="Times New Roman" w:hAnsi="Times New Roman" w:cs="Times New Roman"/>
        </w:rPr>
      </w:pP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7229"/>
      </w:tblGrid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Дата происшествия: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Default="000241ED" w:rsidP="00C7407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19.10.2020, 23 часов 19</w:t>
            </w:r>
            <w:r w:rsidR="004C4AD1" w:rsidRPr="004C4AD1">
              <w:rPr>
                <w:rFonts w:ascii="Times New Roman" w:eastAsia="Times New Roman" w:hAnsi="Times New Roman" w:cs="Times New Roman"/>
                <w:color w:val="auto"/>
              </w:rPr>
              <w:t xml:space="preserve"> минут (московского</w:t>
            </w:r>
            <w:r w:rsidR="004C4AD1">
              <w:rPr>
                <w:rFonts w:ascii="Times New Roman" w:eastAsia="Times New Roman" w:hAnsi="Times New Roman" w:cs="Times New Roman"/>
                <w:color w:val="auto"/>
              </w:rPr>
              <w:t xml:space="preserve"> времени</w:t>
            </w:r>
            <w:r w:rsidR="004C4AD1" w:rsidRPr="004C4AD1">
              <w:rPr>
                <w:rFonts w:ascii="Times New Roman" w:eastAsia="Times New Roman" w:hAnsi="Times New Roman" w:cs="Times New Roman"/>
                <w:color w:val="auto"/>
              </w:rPr>
              <w:t>)</w:t>
            </w:r>
          </w:p>
          <w:p w:rsidR="00455079" w:rsidRPr="00C7407A" w:rsidRDefault="00455079" w:rsidP="00C7407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455079">
              <w:rPr>
                <w:rFonts w:ascii="Times New Roman" w:eastAsia="Times New Roman" w:hAnsi="Times New Roman" w:cs="Times New Roman"/>
                <w:color w:val="auto"/>
              </w:rPr>
              <w:t>20.10.2020 01 час 19 минут (местного)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Наименование организации: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Default="000241ED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241ED">
              <w:rPr>
                <w:rFonts w:ascii="Times New Roman" w:eastAsia="Times New Roman" w:hAnsi="Times New Roman" w:cs="Times New Roman"/>
                <w:color w:val="auto"/>
              </w:rPr>
              <w:t>Филиал АО «</w:t>
            </w:r>
            <w:proofErr w:type="spellStart"/>
            <w:r w:rsidRPr="000241ED">
              <w:rPr>
                <w:rFonts w:ascii="Times New Roman" w:eastAsia="Times New Roman" w:hAnsi="Times New Roman" w:cs="Times New Roman"/>
                <w:color w:val="auto"/>
              </w:rPr>
              <w:t>Россети</w:t>
            </w:r>
            <w:proofErr w:type="spellEnd"/>
            <w:r w:rsidRPr="000241ED">
              <w:rPr>
                <w:rFonts w:ascii="Times New Roman" w:eastAsia="Times New Roman" w:hAnsi="Times New Roman" w:cs="Times New Roman"/>
                <w:color w:val="auto"/>
              </w:rPr>
              <w:t xml:space="preserve"> Тюмень» </w:t>
            </w:r>
            <w:proofErr w:type="spellStart"/>
            <w:r w:rsidRPr="000241ED">
              <w:rPr>
                <w:rFonts w:ascii="Times New Roman" w:eastAsia="Times New Roman" w:hAnsi="Times New Roman" w:cs="Times New Roman"/>
                <w:color w:val="auto"/>
              </w:rPr>
              <w:t>Энергокомплекс</w:t>
            </w:r>
            <w:proofErr w:type="spellEnd"/>
          </w:p>
          <w:p w:rsidR="004C4AD1" w:rsidRPr="00C7407A" w:rsidRDefault="000241ED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0241ED">
              <w:rPr>
                <w:rFonts w:ascii="Times New Roman" w:eastAsia="Times New Roman" w:hAnsi="Times New Roman" w:cs="Times New Roman"/>
                <w:color w:val="auto"/>
              </w:rPr>
              <w:t>Няганская</w:t>
            </w:r>
            <w:proofErr w:type="spellEnd"/>
            <w:r w:rsidRPr="000241ED">
              <w:rPr>
                <w:rFonts w:ascii="Times New Roman" w:eastAsia="Times New Roman" w:hAnsi="Times New Roman" w:cs="Times New Roman"/>
                <w:color w:val="auto"/>
              </w:rPr>
              <w:t xml:space="preserve"> ГРЭС филиала Энергосистема «Западная Сибирь» ПАО «</w:t>
            </w:r>
            <w:proofErr w:type="spellStart"/>
            <w:r w:rsidRPr="000241ED">
              <w:rPr>
                <w:rFonts w:ascii="Times New Roman" w:eastAsia="Times New Roman" w:hAnsi="Times New Roman" w:cs="Times New Roman"/>
                <w:color w:val="auto"/>
              </w:rPr>
              <w:t>Фортум</w:t>
            </w:r>
            <w:proofErr w:type="spellEnd"/>
            <w:r w:rsidRPr="000241ED">
              <w:rPr>
                <w:rFonts w:ascii="Times New Roman" w:eastAsia="Times New Roman" w:hAnsi="Times New Roman" w:cs="Times New Roman"/>
                <w:color w:val="auto"/>
              </w:rPr>
              <w:t>»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Ведомственная принадлежность: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815714" w:rsidRDefault="00C7407A" w:rsidP="005B6E0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241ED">
              <w:rPr>
                <w:rFonts w:ascii="Times New Roman" w:eastAsia="Times New Roman" w:hAnsi="Times New Roman" w:cs="Times New Roman"/>
                <w:color w:val="auto"/>
              </w:rPr>
              <w:t xml:space="preserve">Министерство </w:t>
            </w:r>
            <w:r w:rsidR="005B6E01" w:rsidRPr="000241ED">
              <w:rPr>
                <w:rFonts w:ascii="Times New Roman" w:eastAsia="Times New Roman" w:hAnsi="Times New Roman" w:cs="Times New Roman"/>
                <w:color w:val="auto"/>
              </w:rPr>
              <w:t>энергетики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Место аварии: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815714" w:rsidRDefault="005601CF" w:rsidP="004C4AD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601CF">
              <w:rPr>
                <w:rFonts w:ascii="Times New Roman" w:eastAsia="Times New Roman" w:hAnsi="Times New Roman" w:cs="Times New Roman"/>
                <w:color w:val="auto"/>
              </w:rPr>
              <w:t>на участке кабеля ВОЛС ПАО «Ростелеком» Екатеринбург-Тюмень в районе населенного пункта Московские Усадьбы Тюменского района Тюменской области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Вид аварии: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ED" w:rsidRPr="000241ED" w:rsidRDefault="000241ED" w:rsidP="000241ED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241ED">
              <w:rPr>
                <w:rFonts w:ascii="Times New Roman" w:eastAsia="Times New Roman" w:hAnsi="Times New Roman" w:cs="Times New Roman"/>
                <w:color w:val="auto"/>
              </w:rPr>
              <w:t>Нарушение работы средств диспетчерского и технологического управления, приводящее к одному из следующих случаев потери связи между диспетчерским центром субъекта оперативно-диспетчерского управления в электроэнергетике и объектом электроэнергетики или энергопринимающей установкой продолжительностью 1 час и более:</w:t>
            </w:r>
          </w:p>
          <w:p w:rsidR="000241ED" w:rsidRPr="000241ED" w:rsidRDefault="000241ED" w:rsidP="000241ED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241ED">
              <w:rPr>
                <w:rFonts w:ascii="Times New Roman" w:eastAsia="Times New Roman" w:hAnsi="Times New Roman" w:cs="Times New Roman"/>
                <w:color w:val="auto"/>
              </w:rPr>
              <w:t>полная потеря диспетчерской связи и дистанционного управления объектом электроэнергетики;</w:t>
            </w:r>
          </w:p>
          <w:p w:rsidR="000241ED" w:rsidRPr="000241ED" w:rsidRDefault="000241ED" w:rsidP="000241ED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241ED">
              <w:rPr>
                <w:rFonts w:ascii="Times New Roman" w:eastAsia="Times New Roman" w:hAnsi="Times New Roman" w:cs="Times New Roman"/>
                <w:color w:val="auto"/>
              </w:rPr>
              <w:t>полная потеря диспетчерской связи и невозможность передачи телеметрической информации;</w:t>
            </w:r>
          </w:p>
          <w:p w:rsidR="00963E95" w:rsidRPr="00C7407A" w:rsidRDefault="000241ED" w:rsidP="000241ED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0241ED">
              <w:rPr>
                <w:rFonts w:ascii="Times New Roman" w:eastAsia="Times New Roman" w:hAnsi="Times New Roman" w:cs="Times New Roman"/>
                <w:color w:val="auto"/>
              </w:rPr>
              <w:t>полная потеря диспетчерской связи и невозможность передачи или приема управляющих воздействий режимной и (или) противоаварийной автоматики.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color w:val="auto"/>
              </w:rPr>
              <w:t>К</w:t>
            </w: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раткое описание аварии:</w:t>
            </w:r>
          </w:p>
          <w:p w:rsidR="00963E95" w:rsidRPr="00C7407A" w:rsidRDefault="00963E95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815714" w:rsidRDefault="005601CF" w:rsidP="006800CE">
            <w:pPr>
              <w:pStyle w:val="Standard"/>
              <w:jc w:val="both"/>
              <w:rPr>
                <w:color w:val="auto"/>
              </w:rPr>
            </w:pPr>
            <w:r w:rsidRPr="005601CF">
              <w:rPr>
                <w:rFonts w:ascii="Times New Roman" w:eastAsia="Times New Roman" w:hAnsi="Times New Roman" w:cs="Times New Roman"/>
                <w:color w:val="auto"/>
              </w:rPr>
              <w:t>В 01-19 после повреждения кабеля ВОЛС ПАО «Ростелеком»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5601CF">
              <w:rPr>
                <w:rFonts w:ascii="Times New Roman" w:eastAsia="Times New Roman" w:hAnsi="Times New Roman" w:cs="Times New Roman"/>
                <w:color w:val="auto"/>
              </w:rPr>
              <w:t>произошла полная потеря передачи телеметрической информации и диспетчерской связи с объектов электроэнергетики в ДЦ Тюменского РДУ.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Последствия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815714" w:rsidRDefault="005028E8" w:rsidP="005028E8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Полная потеря</w:t>
            </w:r>
            <w:r w:rsidRPr="005028E8">
              <w:rPr>
                <w:rFonts w:ascii="Times New Roman" w:eastAsia="Times New Roman" w:hAnsi="Times New Roman" w:cs="Times New Roman"/>
                <w:color w:val="auto"/>
              </w:rPr>
              <w:t xml:space="preserve"> диспетчерской связи и передачи телеметрической информации между ДЦ Тюменского РДУ и филиалом АО «</w:t>
            </w:r>
            <w:proofErr w:type="spellStart"/>
            <w:r w:rsidRPr="005028E8">
              <w:rPr>
                <w:rFonts w:ascii="Times New Roman" w:eastAsia="Times New Roman" w:hAnsi="Times New Roman" w:cs="Times New Roman"/>
                <w:color w:val="auto"/>
              </w:rPr>
              <w:t>Россети</w:t>
            </w:r>
            <w:proofErr w:type="spellEnd"/>
            <w:r w:rsidRPr="005028E8">
              <w:rPr>
                <w:rFonts w:ascii="Times New Roman" w:eastAsia="Times New Roman" w:hAnsi="Times New Roman" w:cs="Times New Roman"/>
                <w:color w:val="auto"/>
              </w:rPr>
              <w:t xml:space="preserve"> Тюмень» </w:t>
            </w:r>
            <w:proofErr w:type="spellStart"/>
            <w:r w:rsidRPr="005028E8">
              <w:rPr>
                <w:rFonts w:ascii="Times New Roman" w:eastAsia="Times New Roman" w:hAnsi="Times New Roman" w:cs="Times New Roman"/>
                <w:color w:val="auto"/>
              </w:rPr>
              <w:t>Энергокомплекс</w:t>
            </w:r>
            <w:proofErr w:type="spellEnd"/>
            <w:r w:rsidRPr="005028E8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 w:rsidRPr="005028E8">
              <w:rPr>
                <w:rFonts w:ascii="Times New Roman" w:eastAsia="Times New Roman" w:hAnsi="Times New Roman" w:cs="Times New Roman"/>
                <w:color w:val="auto"/>
              </w:rPr>
              <w:t>Няганской</w:t>
            </w:r>
            <w:proofErr w:type="spellEnd"/>
            <w:r w:rsidRPr="005028E8">
              <w:rPr>
                <w:rFonts w:ascii="Times New Roman" w:eastAsia="Times New Roman" w:hAnsi="Times New Roman" w:cs="Times New Roman"/>
                <w:color w:val="auto"/>
              </w:rPr>
              <w:t xml:space="preserve"> ГРЭС филиала Энергосистема «Западная Сибирь» ПАО «</w:t>
            </w:r>
            <w:proofErr w:type="spellStart"/>
            <w:r w:rsidRPr="005028E8">
              <w:rPr>
                <w:rFonts w:ascii="Times New Roman" w:eastAsia="Times New Roman" w:hAnsi="Times New Roman" w:cs="Times New Roman"/>
                <w:color w:val="auto"/>
              </w:rPr>
              <w:t>Фортум</w:t>
            </w:r>
            <w:proofErr w:type="spellEnd"/>
            <w:r w:rsidRPr="005028E8">
              <w:rPr>
                <w:rFonts w:ascii="Times New Roman" w:eastAsia="Times New Roman" w:hAnsi="Times New Roman" w:cs="Times New Roman"/>
                <w:color w:val="auto"/>
              </w:rPr>
              <w:t>», АО «ЮРЭСК» по двум каналам связи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1. Технические причины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909" w:rsidRPr="00C7407A" w:rsidRDefault="005028E8" w:rsidP="005028E8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5028E8">
              <w:rPr>
                <w:rFonts w:ascii="Times New Roman" w:eastAsia="Times New Roman" w:hAnsi="Times New Roman" w:cs="Times New Roman"/>
                <w:color w:val="auto"/>
              </w:rPr>
              <w:t>Причиной полной потери диспетчерской связи и передачи телеметрической информации между ДЦ Тюменского РДУ и филиалом АО «</w:t>
            </w:r>
            <w:proofErr w:type="spellStart"/>
            <w:r w:rsidRPr="005028E8">
              <w:rPr>
                <w:rFonts w:ascii="Times New Roman" w:eastAsia="Times New Roman" w:hAnsi="Times New Roman" w:cs="Times New Roman"/>
                <w:color w:val="auto"/>
              </w:rPr>
              <w:t>Россети</w:t>
            </w:r>
            <w:proofErr w:type="spellEnd"/>
            <w:r w:rsidRPr="005028E8">
              <w:rPr>
                <w:rFonts w:ascii="Times New Roman" w:eastAsia="Times New Roman" w:hAnsi="Times New Roman" w:cs="Times New Roman"/>
                <w:color w:val="auto"/>
              </w:rPr>
              <w:t xml:space="preserve"> Тюмень» </w:t>
            </w:r>
            <w:proofErr w:type="spellStart"/>
            <w:r w:rsidRPr="005028E8">
              <w:rPr>
                <w:rFonts w:ascii="Times New Roman" w:eastAsia="Times New Roman" w:hAnsi="Times New Roman" w:cs="Times New Roman"/>
                <w:color w:val="auto"/>
              </w:rPr>
              <w:t>Энергокомплекс</w:t>
            </w:r>
            <w:proofErr w:type="spellEnd"/>
            <w:r w:rsidRPr="005028E8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 w:rsidRPr="005028E8">
              <w:rPr>
                <w:rFonts w:ascii="Times New Roman" w:eastAsia="Times New Roman" w:hAnsi="Times New Roman" w:cs="Times New Roman"/>
                <w:color w:val="auto"/>
              </w:rPr>
              <w:t>Няганской</w:t>
            </w:r>
            <w:proofErr w:type="spellEnd"/>
            <w:r w:rsidRPr="005028E8">
              <w:rPr>
                <w:rFonts w:ascii="Times New Roman" w:eastAsia="Times New Roman" w:hAnsi="Times New Roman" w:cs="Times New Roman"/>
                <w:color w:val="auto"/>
              </w:rPr>
              <w:t xml:space="preserve"> ГРЭС филиала Энергосистема «Западная Сибирь» ПАО «</w:t>
            </w:r>
            <w:proofErr w:type="spellStart"/>
            <w:r w:rsidRPr="005028E8">
              <w:rPr>
                <w:rFonts w:ascii="Times New Roman" w:eastAsia="Times New Roman" w:hAnsi="Times New Roman" w:cs="Times New Roman"/>
                <w:color w:val="auto"/>
              </w:rPr>
              <w:t>Фортум</w:t>
            </w:r>
            <w:proofErr w:type="spellEnd"/>
            <w:r w:rsidRPr="005028E8">
              <w:rPr>
                <w:rFonts w:ascii="Times New Roman" w:eastAsia="Times New Roman" w:hAnsi="Times New Roman" w:cs="Times New Roman"/>
                <w:color w:val="auto"/>
              </w:rPr>
              <w:t>», АО «ЮРЭСК» по двум каналам связи, явилось несогласованное одновременное выполнение работ оператором связи ООО «</w:t>
            </w:r>
            <w:proofErr w:type="spellStart"/>
            <w:r w:rsidRPr="005028E8">
              <w:rPr>
                <w:rFonts w:ascii="Times New Roman" w:eastAsia="Times New Roman" w:hAnsi="Times New Roman" w:cs="Times New Roman"/>
                <w:color w:val="auto"/>
              </w:rPr>
              <w:t>Нэт</w:t>
            </w:r>
            <w:proofErr w:type="spellEnd"/>
            <w:r w:rsidRPr="005028E8">
              <w:rPr>
                <w:rFonts w:ascii="Times New Roman" w:eastAsia="Times New Roman" w:hAnsi="Times New Roman" w:cs="Times New Roman"/>
                <w:color w:val="auto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ай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Нэт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Холдинг» на кабеле ВОЛС </w:t>
            </w:r>
            <w:r w:rsidRPr="005028E8">
              <w:rPr>
                <w:rFonts w:ascii="Times New Roman" w:eastAsia="Times New Roman" w:hAnsi="Times New Roman" w:cs="Times New Roman"/>
                <w:color w:val="auto"/>
              </w:rPr>
              <w:t xml:space="preserve">ПС </w:t>
            </w:r>
            <w:proofErr w:type="spellStart"/>
            <w:r w:rsidRPr="005028E8">
              <w:rPr>
                <w:rFonts w:ascii="Times New Roman" w:eastAsia="Times New Roman" w:hAnsi="Times New Roman" w:cs="Times New Roman"/>
                <w:color w:val="auto"/>
              </w:rPr>
              <w:t>Правдинская</w:t>
            </w:r>
            <w:proofErr w:type="spellEnd"/>
            <w:r w:rsidRPr="005028E8">
              <w:rPr>
                <w:rFonts w:ascii="Times New Roman" w:eastAsia="Times New Roman" w:hAnsi="Times New Roman" w:cs="Times New Roman"/>
                <w:color w:val="auto"/>
              </w:rPr>
              <w:t xml:space="preserve"> - ПС </w:t>
            </w:r>
            <w:proofErr w:type="spellStart"/>
            <w:r w:rsidRPr="005028E8">
              <w:rPr>
                <w:rFonts w:ascii="Times New Roman" w:eastAsia="Times New Roman" w:hAnsi="Times New Roman" w:cs="Times New Roman"/>
                <w:color w:val="auto"/>
              </w:rPr>
              <w:t>Росляковская</w:t>
            </w:r>
            <w:proofErr w:type="spellEnd"/>
            <w:r w:rsidRPr="005028E8">
              <w:rPr>
                <w:rFonts w:ascii="Times New Roman" w:eastAsia="Times New Roman" w:hAnsi="Times New Roman" w:cs="Times New Roman"/>
                <w:color w:val="auto"/>
              </w:rPr>
              <w:t xml:space="preserve"> в пролетах опор №№ 24 - 29 </w:t>
            </w:r>
            <w:proofErr w:type="spellStart"/>
            <w:r w:rsidRPr="005028E8">
              <w:rPr>
                <w:rFonts w:ascii="Times New Roman" w:eastAsia="Times New Roman" w:hAnsi="Times New Roman" w:cs="Times New Roman"/>
                <w:color w:val="auto"/>
              </w:rPr>
              <w:t>двухцепной</w:t>
            </w:r>
            <w:proofErr w:type="spellEnd"/>
            <w:r w:rsidRPr="005028E8">
              <w:rPr>
                <w:rFonts w:ascii="Times New Roman" w:eastAsia="Times New Roman" w:hAnsi="Times New Roman" w:cs="Times New Roman"/>
                <w:color w:val="auto"/>
              </w:rPr>
              <w:t xml:space="preserve"> ВЛ 110 кВ Меркурий-</w:t>
            </w:r>
            <w:proofErr w:type="spellStart"/>
            <w:r w:rsidRPr="005028E8">
              <w:rPr>
                <w:rFonts w:ascii="Times New Roman" w:eastAsia="Times New Roman" w:hAnsi="Times New Roman" w:cs="Times New Roman"/>
                <w:color w:val="auto"/>
              </w:rPr>
              <w:t>Хантос</w:t>
            </w:r>
            <w:proofErr w:type="spellEnd"/>
            <w:r w:rsidRPr="005028E8">
              <w:rPr>
                <w:rFonts w:ascii="Times New Roman" w:eastAsia="Times New Roman" w:hAnsi="Times New Roman" w:cs="Times New Roman"/>
                <w:color w:val="auto"/>
              </w:rPr>
              <w:t xml:space="preserve"> (1-й канал связи) и оператором связи ПАО «Ростелеком» на кабеле ВОЛС в Тюменской области в районе населенного пункта Московские Усадьбы (2-й канал связи).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2. Организационные </w:t>
            </w:r>
            <w:r w:rsidR="001C73DF"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причины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909" w:rsidRPr="003A30A1" w:rsidRDefault="005028E8" w:rsidP="004A5B9D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</w:t>
            </w:r>
            <w:r w:rsidRPr="005028E8">
              <w:rPr>
                <w:rFonts w:ascii="Times New Roman" w:eastAsia="Times New Roman" w:hAnsi="Times New Roman" w:cs="Times New Roman"/>
                <w:color w:val="auto"/>
              </w:rPr>
              <w:t>есогласованное одновременное выполнение работ оператором связи ООО «</w:t>
            </w:r>
            <w:proofErr w:type="spellStart"/>
            <w:r w:rsidRPr="005028E8">
              <w:rPr>
                <w:rFonts w:ascii="Times New Roman" w:eastAsia="Times New Roman" w:hAnsi="Times New Roman" w:cs="Times New Roman"/>
                <w:color w:val="auto"/>
              </w:rPr>
              <w:t>Нэт</w:t>
            </w:r>
            <w:proofErr w:type="spellEnd"/>
            <w:r w:rsidRPr="005028E8">
              <w:rPr>
                <w:rFonts w:ascii="Times New Roman" w:eastAsia="Times New Roman" w:hAnsi="Times New Roman" w:cs="Times New Roman"/>
                <w:color w:val="auto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ай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Нэт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Холдинг» на кабеле ВОЛС </w:t>
            </w:r>
            <w:r w:rsidRPr="005028E8">
              <w:rPr>
                <w:rFonts w:ascii="Times New Roman" w:eastAsia="Times New Roman" w:hAnsi="Times New Roman" w:cs="Times New Roman"/>
                <w:color w:val="auto"/>
              </w:rPr>
              <w:t xml:space="preserve">ПС </w:t>
            </w:r>
            <w:proofErr w:type="spellStart"/>
            <w:r w:rsidRPr="005028E8">
              <w:rPr>
                <w:rFonts w:ascii="Times New Roman" w:eastAsia="Times New Roman" w:hAnsi="Times New Roman" w:cs="Times New Roman"/>
                <w:color w:val="auto"/>
              </w:rPr>
              <w:t>Правдинская</w:t>
            </w:r>
            <w:proofErr w:type="spellEnd"/>
            <w:r w:rsidRPr="005028E8">
              <w:rPr>
                <w:rFonts w:ascii="Times New Roman" w:eastAsia="Times New Roman" w:hAnsi="Times New Roman" w:cs="Times New Roman"/>
                <w:color w:val="auto"/>
              </w:rPr>
              <w:t xml:space="preserve"> - ПС </w:t>
            </w:r>
            <w:proofErr w:type="spellStart"/>
            <w:r w:rsidRPr="005028E8">
              <w:rPr>
                <w:rFonts w:ascii="Times New Roman" w:eastAsia="Times New Roman" w:hAnsi="Times New Roman" w:cs="Times New Roman"/>
                <w:color w:val="auto"/>
              </w:rPr>
              <w:t>Росляковская</w:t>
            </w:r>
            <w:proofErr w:type="spellEnd"/>
            <w:r w:rsidRPr="005028E8">
              <w:rPr>
                <w:rFonts w:ascii="Times New Roman" w:eastAsia="Times New Roman" w:hAnsi="Times New Roman" w:cs="Times New Roman"/>
                <w:color w:val="auto"/>
              </w:rPr>
              <w:t xml:space="preserve"> в пролетах опор №№ 24 - 29 </w:t>
            </w:r>
            <w:proofErr w:type="spellStart"/>
            <w:r w:rsidRPr="005028E8">
              <w:rPr>
                <w:rFonts w:ascii="Times New Roman" w:eastAsia="Times New Roman" w:hAnsi="Times New Roman" w:cs="Times New Roman"/>
                <w:color w:val="auto"/>
              </w:rPr>
              <w:t>двухцепной</w:t>
            </w:r>
            <w:proofErr w:type="spellEnd"/>
            <w:r w:rsidRPr="005028E8">
              <w:rPr>
                <w:rFonts w:ascii="Times New Roman" w:eastAsia="Times New Roman" w:hAnsi="Times New Roman" w:cs="Times New Roman"/>
                <w:color w:val="auto"/>
              </w:rPr>
              <w:t xml:space="preserve"> ВЛ 110 кВ Меркурий-</w:t>
            </w:r>
            <w:proofErr w:type="spellStart"/>
            <w:r w:rsidRPr="005028E8">
              <w:rPr>
                <w:rFonts w:ascii="Times New Roman" w:eastAsia="Times New Roman" w:hAnsi="Times New Roman" w:cs="Times New Roman"/>
                <w:color w:val="auto"/>
              </w:rPr>
              <w:t>Хантос</w:t>
            </w:r>
            <w:proofErr w:type="spellEnd"/>
            <w:r w:rsidRPr="005028E8">
              <w:rPr>
                <w:rFonts w:ascii="Times New Roman" w:eastAsia="Times New Roman" w:hAnsi="Times New Roman" w:cs="Times New Roman"/>
                <w:color w:val="auto"/>
              </w:rPr>
              <w:t xml:space="preserve"> (1-й канал связи) и оператором связи ПАО «Ростелеком»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3A0686" w:rsidRDefault="00683D53">
            <w:pPr>
              <w:pStyle w:val="TableContents"/>
              <w:rPr>
                <w:color w:val="auto"/>
              </w:rPr>
            </w:pPr>
            <w:r w:rsidRPr="003A0686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3. Технические мероприятия:</w:t>
            </w:r>
          </w:p>
          <w:p w:rsidR="00963E95" w:rsidRPr="003A0686" w:rsidRDefault="00963E95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0A1" w:rsidRPr="003A0686" w:rsidRDefault="003A30A1" w:rsidP="00F5490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0686">
              <w:rPr>
                <w:rFonts w:ascii="Times New Roman" w:eastAsia="Times New Roman" w:hAnsi="Times New Roman" w:cs="Times New Roman"/>
                <w:color w:val="auto"/>
              </w:rPr>
              <w:t>3.1</w:t>
            </w:r>
            <w:r w:rsidR="00B141F2" w:rsidRPr="003A0686">
              <w:rPr>
                <w:rFonts w:ascii="Times New Roman" w:eastAsia="Times New Roman" w:hAnsi="Times New Roman" w:cs="Times New Roman"/>
                <w:color w:val="auto"/>
              </w:rPr>
              <w:t>. </w:t>
            </w:r>
            <w:r w:rsidR="005028E8" w:rsidRPr="003A0686">
              <w:rPr>
                <w:rFonts w:ascii="Times New Roman" w:eastAsia="Times New Roman" w:hAnsi="Times New Roman" w:cs="Times New Roman"/>
                <w:color w:val="auto"/>
              </w:rPr>
              <w:t>Выполнить изменение схемы организации мониторинга и состава наблюдаемого оборудования со стороны дежурной смены Единой службы оперативного контроля (ЕСОК) АО «Управление ВОЛС-ВЛ»;</w:t>
            </w:r>
          </w:p>
          <w:p w:rsidR="005028E8" w:rsidRPr="003A0686" w:rsidRDefault="003A30A1" w:rsidP="005028E8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0686">
              <w:rPr>
                <w:rFonts w:ascii="Times New Roman" w:eastAsia="Times New Roman" w:hAnsi="Times New Roman" w:cs="Times New Roman"/>
                <w:color w:val="auto"/>
              </w:rPr>
              <w:t>3.2</w:t>
            </w:r>
            <w:r w:rsidR="00B141F2" w:rsidRPr="003A0686">
              <w:rPr>
                <w:rFonts w:ascii="Times New Roman" w:eastAsia="Times New Roman" w:hAnsi="Times New Roman" w:cs="Times New Roman"/>
                <w:color w:val="auto"/>
              </w:rPr>
              <w:t>. </w:t>
            </w:r>
            <w:r w:rsidR="005028E8" w:rsidRPr="003A0686">
              <w:rPr>
                <w:rFonts w:ascii="Times New Roman" w:eastAsia="Times New Roman" w:hAnsi="Times New Roman" w:cs="Times New Roman"/>
                <w:color w:val="auto"/>
              </w:rPr>
              <w:t xml:space="preserve">На ПС 220 кВ Сургут, </w:t>
            </w:r>
            <w:r w:rsidR="00E67EB3" w:rsidRPr="003A0686">
              <w:rPr>
                <w:rFonts w:ascii="Times New Roman" w:eastAsia="Times New Roman" w:hAnsi="Times New Roman" w:cs="Times New Roman"/>
                <w:color w:val="auto"/>
              </w:rPr>
              <w:t>ПС 220</w:t>
            </w:r>
            <w:r w:rsidR="005028E8" w:rsidRPr="003A0686">
              <w:rPr>
                <w:rFonts w:ascii="Times New Roman" w:eastAsia="Times New Roman" w:hAnsi="Times New Roman" w:cs="Times New Roman"/>
                <w:color w:val="auto"/>
              </w:rPr>
              <w:t xml:space="preserve"> кВ </w:t>
            </w:r>
            <w:proofErr w:type="spellStart"/>
            <w:r w:rsidR="005028E8" w:rsidRPr="003A0686">
              <w:rPr>
                <w:rFonts w:ascii="Times New Roman" w:eastAsia="Times New Roman" w:hAnsi="Times New Roman" w:cs="Times New Roman"/>
                <w:color w:val="auto"/>
              </w:rPr>
              <w:t>Усть</w:t>
            </w:r>
            <w:proofErr w:type="spellEnd"/>
            <w:r w:rsidR="005028E8" w:rsidRPr="003A0686">
              <w:rPr>
                <w:rFonts w:ascii="Times New Roman" w:eastAsia="Times New Roman" w:hAnsi="Times New Roman" w:cs="Times New Roman"/>
                <w:color w:val="auto"/>
              </w:rPr>
              <w:t xml:space="preserve">-Балык, ПС 500 кВ </w:t>
            </w:r>
            <w:proofErr w:type="spellStart"/>
            <w:r w:rsidR="005028E8" w:rsidRPr="003A0686">
              <w:rPr>
                <w:rFonts w:ascii="Times New Roman" w:eastAsia="Times New Roman" w:hAnsi="Times New Roman" w:cs="Times New Roman"/>
                <w:color w:val="auto"/>
              </w:rPr>
              <w:t>Пыть-Ях</w:t>
            </w:r>
            <w:proofErr w:type="spellEnd"/>
            <w:r w:rsidR="005028E8" w:rsidRPr="003A0686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</w:p>
          <w:p w:rsidR="003A30A1" w:rsidRPr="003A0686" w:rsidRDefault="005028E8" w:rsidP="005028E8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0686">
              <w:rPr>
                <w:rFonts w:ascii="Times New Roman" w:eastAsia="Times New Roman" w:hAnsi="Times New Roman" w:cs="Times New Roman"/>
                <w:color w:val="auto"/>
              </w:rPr>
              <w:t xml:space="preserve">ПС 500 кВ Магистральная, ПС 220 кВ </w:t>
            </w:r>
            <w:proofErr w:type="spellStart"/>
            <w:r w:rsidRPr="003A0686">
              <w:rPr>
                <w:rFonts w:ascii="Times New Roman" w:eastAsia="Times New Roman" w:hAnsi="Times New Roman" w:cs="Times New Roman"/>
                <w:color w:val="auto"/>
              </w:rPr>
              <w:t>Правдинская</w:t>
            </w:r>
            <w:proofErr w:type="spellEnd"/>
            <w:r w:rsidRPr="003A0686">
              <w:rPr>
                <w:rFonts w:ascii="Times New Roman" w:eastAsia="Times New Roman" w:hAnsi="Times New Roman" w:cs="Times New Roman"/>
                <w:color w:val="auto"/>
              </w:rPr>
              <w:t xml:space="preserve">, ПС 220 кВ </w:t>
            </w:r>
            <w:proofErr w:type="spellStart"/>
            <w:r w:rsidRPr="003A0686">
              <w:rPr>
                <w:rFonts w:ascii="Times New Roman" w:eastAsia="Times New Roman" w:hAnsi="Times New Roman" w:cs="Times New Roman"/>
                <w:color w:val="auto"/>
              </w:rPr>
              <w:t>Росляковская</w:t>
            </w:r>
            <w:proofErr w:type="spellEnd"/>
            <w:r w:rsidRPr="003A0686">
              <w:rPr>
                <w:rFonts w:ascii="Times New Roman" w:eastAsia="Times New Roman" w:hAnsi="Times New Roman" w:cs="Times New Roman"/>
                <w:color w:val="auto"/>
              </w:rPr>
              <w:t xml:space="preserve"> в местах установки оптических кроссов ООО «</w:t>
            </w:r>
            <w:proofErr w:type="spellStart"/>
            <w:r w:rsidRPr="003A0686">
              <w:rPr>
                <w:rFonts w:ascii="Times New Roman" w:eastAsia="Times New Roman" w:hAnsi="Times New Roman" w:cs="Times New Roman"/>
                <w:color w:val="auto"/>
              </w:rPr>
              <w:t>Нэт</w:t>
            </w:r>
            <w:proofErr w:type="spellEnd"/>
            <w:r w:rsidRPr="003A0686">
              <w:rPr>
                <w:rFonts w:ascii="Times New Roman" w:eastAsia="Times New Roman" w:hAnsi="Times New Roman" w:cs="Times New Roman"/>
                <w:color w:val="auto"/>
              </w:rPr>
              <w:t xml:space="preserve"> Бай </w:t>
            </w:r>
            <w:proofErr w:type="spellStart"/>
            <w:r w:rsidRPr="003A0686">
              <w:rPr>
                <w:rFonts w:ascii="Times New Roman" w:eastAsia="Times New Roman" w:hAnsi="Times New Roman" w:cs="Times New Roman"/>
                <w:color w:val="auto"/>
              </w:rPr>
              <w:t>Нэт</w:t>
            </w:r>
            <w:proofErr w:type="spellEnd"/>
            <w:r w:rsidRPr="003A0686">
              <w:rPr>
                <w:rFonts w:ascii="Times New Roman" w:eastAsia="Times New Roman" w:hAnsi="Times New Roman" w:cs="Times New Roman"/>
                <w:color w:val="auto"/>
              </w:rPr>
              <w:t xml:space="preserve"> Холдинг» дополнительно разместить информацию, предоставленную собственниками ОВ, о порядке согласования и информирования при проведении плановых и аварийно-восстановительных работ на совместном кабеле, в том числе неотложных</w:t>
            </w:r>
            <w:r w:rsidR="00F54909" w:rsidRPr="003A0686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F54909" w:rsidRPr="003A0686" w:rsidRDefault="005028E8" w:rsidP="00F5490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0686">
              <w:rPr>
                <w:rFonts w:ascii="Times New Roman" w:eastAsia="Times New Roman" w:hAnsi="Times New Roman" w:cs="Times New Roman"/>
                <w:color w:val="auto"/>
              </w:rPr>
              <w:t xml:space="preserve">3.3 Разработать и согласовать техническое решение и технические условия по организации резервирования услуги между ПАО «МегаФон» и </w:t>
            </w:r>
            <w:proofErr w:type="spellStart"/>
            <w:r w:rsidRPr="003A0686">
              <w:rPr>
                <w:rFonts w:ascii="Times New Roman" w:eastAsia="Times New Roman" w:hAnsi="Times New Roman" w:cs="Times New Roman"/>
                <w:color w:val="auto"/>
              </w:rPr>
              <w:t>Няганской</w:t>
            </w:r>
            <w:proofErr w:type="spellEnd"/>
            <w:r w:rsidRPr="003A0686">
              <w:rPr>
                <w:rFonts w:ascii="Times New Roman" w:eastAsia="Times New Roman" w:hAnsi="Times New Roman" w:cs="Times New Roman"/>
                <w:color w:val="auto"/>
              </w:rPr>
              <w:t xml:space="preserve"> ГРЭС  с целью изменения схемы предоставления каналов связи и  исключения арендованных участков</w:t>
            </w:r>
            <w:r w:rsidR="003A0686" w:rsidRPr="003A0686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</w:tr>
      <w:tr w:rsidR="003A30A1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0A1" w:rsidRPr="003A30A1" w:rsidRDefault="003A30A1" w:rsidP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4. Организационные мероприятия:</w:t>
            </w:r>
          </w:p>
          <w:p w:rsidR="003A30A1" w:rsidRPr="00C7407A" w:rsidRDefault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86" w:rsidRPr="003A0686" w:rsidRDefault="003A30A1" w:rsidP="003A0686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4.1</w:t>
            </w:r>
            <w:r w:rsidR="00B141F2">
              <w:rPr>
                <w:rFonts w:ascii="Times New Roman" w:eastAsia="Times New Roman" w:hAnsi="Times New Roman" w:cs="Times New Roman"/>
                <w:color w:val="auto"/>
              </w:rPr>
              <w:t>. </w:t>
            </w:r>
            <w:r w:rsidR="003A0686" w:rsidRPr="003A0686">
              <w:rPr>
                <w:rFonts w:ascii="Times New Roman" w:eastAsia="Times New Roman" w:hAnsi="Times New Roman" w:cs="Times New Roman"/>
                <w:color w:val="auto"/>
              </w:rPr>
              <w:t xml:space="preserve">Внести изменения в договор на оказание услуг связи с ПАО «Ростелеком» и ПАО «МегаФон»:  </w:t>
            </w:r>
          </w:p>
          <w:p w:rsidR="003A0686" w:rsidRPr="003A0686" w:rsidRDefault="003A0686" w:rsidP="003A0686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0686">
              <w:rPr>
                <w:rFonts w:ascii="Times New Roman" w:eastAsia="Times New Roman" w:hAnsi="Times New Roman" w:cs="Times New Roman"/>
                <w:color w:val="auto"/>
              </w:rPr>
              <w:t>- обязательства по ежегодному согласованию или актуализации с Клиентом детализированных схем организации каналов связи с детализацией субарендованных участков с учетом выполнения п. 10 Требований к оформлению и обозначению информации на схемах (приказ Минэнерго России от 13.02.2019 №97);</w:t>
            </w:r>
          </w:p>
          <w:p w:rsidR="003A0686" w:rsidRPr="003A0686" w:rsidRDefault="003A0686" w:rsidP="003A0686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0686">
              <w:rPr>
                <w:rFonts w:ascii="Times New Roman" w:eastAsia="Times New Roman" w:hAnsi="Times New Roman" w:cs="Times New Roman"/>
                <w:color w:val="auto"/>
              </w:rPr>
              <w:t xml:space="preserve">- требования по согласованию годовых и месячных графиков </w:t>
            </w:r>
            <w:proofErr w:type="spellStart"/>
            <w:r w:rsidRPr="003A0686">
              <w:rPr>
                <w:rFonts w:ascii="Times New Roman" w:eastAsia="Times New Roman" w:hAnsi="Times New Roman" w:cs="Times New Roman"/>
                <w:color w:val="auto"/>
              </w:rPr>
              <w:t>ТОиР</w:t>
            </w:r>
            <w:proofErr w:type="spellEnd"/>
            <w:r w:rsidRPr="003A0686">
              <w:rPr>
                <w:rFonts w:ascii="Times New Roman" w:eastAsia="Times New Roman" w:hAnsi="Times New Roman" w:cs="Times New Roman"/>
                <w:color w:val="auto"/>
              </w:rPr>
              <w:t xml:space="preserve"> с Клиентом; </w:t>
            </w:r>
          </w:p>
          <w:p w:rsidR="003A0686" w:rsidRPr="003A0686" w:rsidRDefault="003A0686" w:rsidP="003A0686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0686">
              <w:rPr>
                <w:rFonts w:ascii="Times New Roman" w:eastAsia="Times New Roman" w:hAnsi="Times New Roman" w:cs="Times New Roman"/>
                <w:color w:val="auto"/>
              </w:rPr>
              <w:t>- обязательства Оператора связи помимо направления уведомлений о плановых работах и АВР (прямо или косвенно затрагивающих сервис Клиента, в том числе потенциально снижающих надежность данного сервиса) запрашивать подтверждение о получении такого уведомления Клиентом, не менее чем за 10 дней получать разрешение от Клиента на проведение плановых работ;</w:t>
            </w:r>
          </w:p>
          <w:p w:rsidR="003A30A1" w:rsidRPr="003A30A1" w:rsidRDefault="003A0686" w:rsidP="003A0686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0686">
              <w:rPr>
                <w:rFonts w:ascii="Times New Roman" w:eastAsia="Times New Roman" w:hAnsi="Times New Roman" w:cs="Times New Roman"/>
                <w:color w:val="auto"/>
              </w:rPr>
              <w:t>- обязательства Оператора связи помимо направления текстовых уведомлений о плановых работах и АВР прилагать сегмент утвержденной схемы организации канала связи или схему целиком с обозначением на ней места или участка проведения работ.</w:t>
            </w:r>
            <w:r w:rsidR="003A30A1" w:rsidRPr="003A30A1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3A30A1" w:rsidRPr="003A30A1" w:rsidRDefault="003A30A1" w:rsidP="003A30A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4.</w:t>
            </w:r>
            <w:r w:rsidR="001D2378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="00B141F2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3A0686" w:rsidRPr="003A0686">
              <w:rPr>
                <w:rFonts w:ascii="Times New Roman" w:eastAsia="Times New Roman" w:hAnsi="Times New Roman" w:cs="Times New Roman"/>
                <w:color w:val="auto"/>
              </w:rPr>
              <w:t xml:space="preserve">Разработать и согласовать техническое решение и технические условия по организации резервирования услуги между ПАО «МегаФон» и </w:t>
            </w:r>
            <w:proofErr w:type="spellStart"/>
            <w:r w:rsidR="003A0686" w:rsidRPr="003A0686">
              <w:rPr>
                <w:rFonts w:ascii="Times New Roman" w:eastAsia="Times New Roman" w:hAnsi="Times New Roman" w:cs="Times New Roman"/>
                <w:color w:val="auto"/>
              </w:rPr>
              <w:t>Няганской</w:t>
            </w:r>
            <w:proofErr w:type="spellEnd"/>
            <w:r w:rsidR="003A0686" w:rsidRPr="003A068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E67EB3" w:rsidRPr="003A0686">
              <w:rPr>
                <w:rFonts w:ascii="Times New Roman" w:eastAsia="Times New Roman" w:hAnsi="Times New Roman" w:cs="Times New Roman"/>
                <w:color w:val="auto"/>
              </w:rPr>
              <w:t>ГРЭС с</w:t>
            </w:r>
            <w:r w:rsidR="003A0686" w:rsidRPr="003A0686">
              <w:rPr>
                <w:rFonts w:ascii="Times New Roman" w:eastAsia="Times New Roman" w:hAnsi="Times New Roman" w:cs="Times New Roman"/>
                <w:color w:val="auto"/>
              </w:rPr>
              <w:t xml:space="preserve"> целью изменения схемы предоставления каналов связи </w:t>
            </w:r>
            <w:r w:rsidR="00E67EB3" w:rsidRPr="003A0686">
              <w:rPr>
                <w:rFonts w:ascii="Times New Roman" w:eastAsia="Times New Roman" w:hAnsi="Times New Roman" w:cs="Times New Roman"/>
                <w:color w:val="auto"/>
              </w:rPr>
              <w:t>и исключения</w:t>
            </w:r>
            <w:r w:rsidR="003A0686" w:rsidRPr="003A0686">
              <w:rPr>
                <w:rFonts w:ascii="Times New Roman" w:eastAsia="Times New Roman" w:hAnsi="Times New Roman" w:cs="Times New Roman"/>
                <w:color w:val="auto"/>
              </w:rPr>
              <w:t xml:space="preserve"> арендованных участков</w:t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3A0686" w:rsidRPr="003A0686" w:rsidRDefault="003A30A1" w:rsidP="003A0686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4.</w:t>
            </w:r>
            <w:r w:rsidR="001D2378"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="00B141F2">
              <w:rPr>
                <w:rFonts w:ascii="Times New Roman" w:eastAsia="Times New Roman" w:hAnsi="Times New Roman" w:cs="Times New Roman"/>
                <w:color w:val="auto"/>
              </w:rPr>
              <w:t>. </w:t>
            </w:r>
            <w:r w:rsidR="003A0686" w:rsidRPr="003A0686">
              <w:rPr>
                <w:rFonts w:ascii="Times New Roman" w:eastAsia="Times New Roman" w:hAnsi="Times New Roman" w:cs="Times New Roman"/>
                <w:color w:val="auto"/>
              </w:rPr>
              <w:t>Включить в договор о предоставлении комплекса услуг связи с</w:t>
            </w:r>
          </w:p>
          <w:p w:rsidR="003A30A1" w:rsidRDefault="003A0686" w:rsidP="003A0686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0686">
              <w:rPr>
                <w:rFonts w:ascii="Times New Roman" w:eastAsia="Times New Roman" w:hAnsi="Times New Roman" w:cs="Times New Roman"/>
                <w:color w:val="auto"/>
              </w:rPr>
              <w:t>АО «Управление ВОЛС-ВЛ» детализированные схемы организации каналов связи по географически разнесенным трассам без единой точки отказа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3A0686" w:rsidRPr="003A0686" w:rsidRDefault="003A0686" w:rsidP="003A0686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4.4. </w:t>
            </w:r>
            <w:r w:rsidRPr="003A0686">
              <w:rPr>
                <w:rFonts w:ascii="Times New Roman" w:eastAsia="Times New Roman" w:hAnsi="Times New Roman" w:cs="Times New Roman"/>
                <w:color w:val="auto"/>
              </w:rPr>
              <w:t>Провести детальный анализ каналов связи, предоставляемых</w:t>
            </w:r>
          </w:p>
          <w:p w:rsidR="003A0686" w:rsidRDefault="003A0686" w:rsidP="003A0686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0686">
              <w:rPr>
                <w:rFonts w:ascii="Times New Roman" w:eastAsia="Times New Roman" w:hAnsi="Times New Roman" w:cs="Times New Roman"/>
                <w:color w:val="auto"/>
              </w:rPr>
              <w:t>АО «Управление ВОЛС-ВЛ», на предмет определения признака основной/резервный и переоформить</w:t>
            </w:r>
            <w:r>
              <w:t xml:space="preserve"> </w:t>
            </w:r>
            <w:r w:rsidRPr="003A0686">
              <w:rPr>
                <w:rFonts w:ascii="Times New Roman" w:eastAsia="Times New Roman" w:hAnsi="Times New Roman" w:cs="Times New Roman"/>
                <w:color w:val="auto"/>
              </w:rPr>
              <w:t>соответствующие Бланки заказов</w:t>
            </w:r>
          </w:p>
          <w:p w:rsidR="003A0686" w:rsidRDefault="003A0686" w:rsidP="003A0686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4.5. </w:t>
            </w:r>
            <w:r w:rsidRPr="003A0686">
              <w:rPr>
                <w:rFonts w:ascii="Times New Roman" w:eastAsia="Times New Roman" w:hAnsi="Times New Roman" w:cs="Times New Roman"/>
                <w:color w:val="auto"/>
              </w:rPr>
              <w:t>Внести изменения в действующий Регламент взаимодействия между АО «</w:t>
            </w:r>
            <w:proofErr w:type="spellStart"/>
            <w:r w:rsidRPr="003A0686">
              <w:rPr>
                <w:rFonts w:ascii="Times New Roman" w:eastAsia="Times New Roman" w:hAnsi="Times New Roman" w:cs="Times New Roman"/>
                <w:color w:val="auto"/>
              </w:rPr>
              <w:t>Россети</w:t>
            </w:r>
            <w:proofErr w:type="spellEnd"/>
            <w:r w:rsidRPr="003A0686">
              <w:rPr>
                <w:rFonts w:ascii="Times New Roman" w:eastAsia="Times New Roman" w:hAnsi="Times New Roman" w:cs="Times New Roman"/>
                <w:color w:val="auto"/>
              </w:rPr>
              <w:t xml:space="preserve"> Тюмень» и дежурной сменой ЕСОК в части взаимного оповещения о планируемых работах на системах связи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3A0686" w:rsidRDefault="003A0686" w:rsidP="003A0686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4.6. </w:t>
            </w:r>
            <w:r w:rsidRPr="003A0686">
              <w:rPr>
                <w:rFonts w:ascii="Times New Roman" w:eastAsia="Times New Roman" w:hAnsi="Times New Roman" w:cs="Times New Roman"/>
                <w:color w:val="auto"/>
              </w:rPr>
              <w:t>Выполнить сверку перечня и индексов каналов связи, предоставляемых субъектам электроэнергетики операторами связи в рамках действующих договоров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3A0686" w:rsidRPr="003A0686" w:rsidRDefault="003A0686" w:rsidP="003A0686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4.7. </w:t>
            </w:r>
            <w:r w:rsidRPr="003A0686">
              <w:rPr>
                <w:rFonts w:ascii="Times New Roman" w:eastAsia="Times New Roman" w:hAnsi="Times New Roman" w:cs="Times New Roman"/>
                <w:color w:val="auto"/>
              </w:rPr>
              <w:t>Актуализировать и согласовать с Филиалом АО «СО ЕЭС»</w:t>
            </w:r>
          </w:p>
          <w:p w:rsidR="003A0686" w:rsidRPr="003A30A1" w:rsidRDefault="003A0686" w:rsidP="003A0686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0686">
              <w:rPr>
                <w:rFonts w:ascii="Times New Roman" w:eastAsia="Times New Roman" w:hAnsi="Times New Roman" w:cs="Times New Roman"/>
                <w:color w:val="auto"/>
              </w:rPr>
              <w:t xml:space="preserve">Тюменское РДУ схемы организации основных и резервных каналов диспетчерской связи и передачи телеметрической информации с учетом наличия </w:t>
            </w:r>
            <w:proofErr w:type="spellStart"/>
            <w:r w:rsidRPr="003A0686">
              <w:rPr>
                <w:rFonts w:ascii="Times New Roman" w:eastAsia="Times New Roman" w:hAnsi="Times New Roman" w:cs="Times New Roman"/>
                <w:color w:val="auto"/>
              </w:rPr>
              <w:t>георезервирования</w:t>
            </w:r>
            <w:proofErr w:type="spellEnd"/>
            <w:r w:rsidRPr="003A0686">
              <w:rPr>
                <w:rFonts w:ascii="Times New Roman" w:eastAsia="Times New Roman" w:hAnsi="Times New Roman" w:cs="Times New Roman"/>
                <w:color w:val="auto"/>
              </w:rPr>
              <w:t xml:space="preserve"> на всех участках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5</w:t>
            </w:r>
            <w:r w:rsidR="00683D53"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 Извлеченные уроки: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D0" w:rsidRPr="00815714" w:rsidRDefault="003A30A1" w:rsidP="00670058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5</w:t>
            </w:r>
            <w:r w:rsidRPr="00815714">
              <w:rPr>
                <w:rFonts w:ascii="Times New Roman" w:eastAsia="Times New Roman" w:hAnsi="Times New Roman" w:cs="Times New Roman"/>
                <w:color w:val="auto"/>
              </w:rPr>
              <w:t>.1</w:t>
            </w:r>
            <w:r w:rsidR="00670058"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  <w:r w:rsidR="00670058" w:rsidRPr="00670058">
              <w:rPr>
                <w:rFonts w:ascii="Times New Roman" w:eastAsia="Times New Roman" w:hAnsi="Times New Roman" w:cs="Times New Roman"/>
                <w:color w:val="auto"/>
              </w:rPr>
              <w:t xml:space="preserve">Проведение плановых работ </w:t>
            </w:r>
            <w:r w:rsidR="00B0799A">
              <w:rPr>
                <w:rFonts w:ascii="Times New Roman" w:eastAsia="Times New Roman" w:hAnsi="Times New Roman" w:cs="Times New Roman"/>
                <w:color w:val="auto"/>
              </w:rPr>
              <w:t>с</w:t>
            </w:r>
            <w:r w:rsidR="00670058" w:rsidRPr="0067005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B0799A">
              <w:rPr>
                <w:rFonts w:ascii="Times New Roman" w:eastAsia="Times New Roman" w:hAnsi="Times New Roman" w:cs="Times New Roman"/>
                <w:color w:val="auto"/>
              </w:rPr>
              <w:t xml:space="preserve">использованием </w:t>
            </w:r>
            <w:proofErr w:type="spellStart"/>
            <w:r w:rsidR="00670058" w:rsidRPr="00670058">
              <w:rPr>
                <w:rFonts w:ascii="Times New Roman" w:eastAsia="Times New Roman" w:hAnsi="Times New Roman" w:cs="Times New Roman"/>
                <w:color w:val="auto"/>
              </w:rPr>
              <w:t>перемаршрутизации</w:t>
            </w:r>
            <w:proofErr w:type="spellEnd"/>
            <w:r w:rsidR="00670058" w:rsidRPr="00670058">
              <w:rPr>
                <w:rFonts w:ascii="Times New Roman" w:eastAsia="Times New Roman" w:hAnsi="Times New Roman" w:cs="Times New Roman"/>
                <w:color w:val="auto"/>
              </w:rPr>
              <w:t xml:space="preserve"> через систе</w:t>
            </w:r>
            <w:r w:rsidR="00B0799A">
              <w:rPr>
                <w:rFonts w:ascii="Times New Roman" w:eastAsia="Times New Roman" w:hAnsi="Times New Roman" w:cs="Times New Roman"/>
                <w:color w:val="auto"/>
              </w:rPr>
              <w:t xml:space="preserve">му передач </w:t>
            </w:r>
            <w:r w:rsidR="00670058">
              <w:rPr>
                <w:rFonts w:ascii="Times New Roman" w:eastAsia="Times New Roman" w:hAnsi="Times New Roman" w:cs="Times New Roman"/>
                <w:color w:val="auto"/>
              </w:rPr>
              <w:t>в кабеле</w:t>
            </w:r>
            <w:r w:rsidR="008D40D0" w:rsidRPr="00815714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963E95" w:rsidRDefault="008D40D0" w:rsidP="00B0799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15714">
              <w:rPr>
                <w:rFonts w:ascii="Times New Roman" w:eastAsia="Times New Roman" w:hAnsi="Times New Roman" w:cs="Times New Roman"/>
                <w:color w:val="auto"/>
              </w:rPr>
              <w:t xml:space="preserve">5.2. </w:t>
            </w:r>
            <w:r w:rsidR="00B0799A">
              <w:rPr>
                <w:rFonts w:ascii="Times New Roman" w:eastAsia="Times New Roman" w:hAnsi="Times New Roman" w:cs="Times New Roman"/>
                <w:color w:val="auto"/>
              </w:rPr>
              <w:t xml:space="preserve">Соблюдение всех пунктов договора </w:t>
            </w:r>
            <w:r w:rsidR="00670058" w:rsidRPr="00670058">
              <w:rPr>
                <w:rFonts w:ascii="Times New Roman" w:eastAsia="Times New Roman" w:hAnsi="Times New Roman" w:cs="Times New Roman"/>
                <w:color w:val="auto"/>
              </w:rPr>
              <w:t>о предоставлении услуг связи</w:t>
            </w:r>
            <w:r w:rsidRPr="00815714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="00B141F2" w:rsidRPr="00815714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B0799A" w:rsidRDefault="00301C21" w:rsidP="00B0799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5.2 </w:t>
            </w:r>
            <w:r w:rsidR="00B0799A">
              <w:rPr>
                <w:rFonts w:ascii="Times New Roman" w:eastAsia="Times New Roman" w:hAnsi="Times New Roman" w:cs="Times New Roman"/>
                <w:color w:val="auto"/>
              </w:rPr>
              <w:t xml:space="preserve">Соблюдение порядка уведомления </w:t>
            </w:r>
            <w:r w:rsidR="00B0799A" w:rsidRPr="00B0799A">
              <w:rPr>
                <w:rFonts w:ascii="Times New Roman" w:eastAsia="Times New Roman" w:hAnsi="Times New Roman" w:cs="Times New Roman"/>
                <w:color w:val="auto"/>
              </w:rPr>
              <w:t>о ремонтных и профилактических раб</w:t>
            </w:r>
            <w:bookmarkStart w:id="0" w:name="_GoBack"/>
            <w:bookmarkEnd w:id="0"/>
            <w:r w:rsidR="00B0799A" w:rsidRPr="00B0799A">
              <w:rPr>
                <w:rFonts w:ascii="Times New Roman" w:eastAsia="Times New Roman" w:hAnsi="Times New Roman" w:cs="Times New Roman"/>
                <w:color w:val="auto"/>
              </w:rPr>
              <w:t>отах и необходимости извещения о таких работах</w:t>
            </w:r>
            <w:r w:rsidR="00B0799A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B0799A" w:rsidRPr="00B0799A" w:rsidRDefault="00B0799A" w:rsidP="00B0799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5.3 </w:t>
            </w:r>
            <w:r w:rsidRPr="00B0799A">
              <w:rPr>
                <w:rFonts w:ascii="Times New Roman" w:eastAsia="Times New Roman" w:hAnsi="Times New Roman" w:cs="Times New Roman"/>
                <w:color w:val="auto"/>
              </w:rPr>
              <w:t xml:space="preserve">Взаимодействия и координации </w:t>
            </w:r>
            <w:r w:rsidR="00301C21" w:rsidRPr="00301C21">
              <w:rPr>
                <w:rFonts w:ascii="Times New Roman" w:eastAsia="Times New Roman" w:hAnsi="Times New Roman" w:cs="Times New Roman"/>
                <w:color w:val="auto"/>
              </w:rPr>
              <w:t>при проведении ремонтных работ</w:t>
            </w:r>
            <w:r w:rsidR="00301C21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</w:tr>
      <w:tr w:rsidR="00C7407A" w:rsidRPr="00C7407A" w:rsidTr="003A30A1">
        <w:trPr>
          <w:trHeight w:val="6661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3A30A1">
            <w:pPr>
              <w:pStyle w:val="TableContents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6</w:t>
            </w:r>
            <w:r w:rsidR="00683D53"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 Фото места происшествия.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Default="00963E95" w:rsidP="003A30A1">
            <w:pPr>
              <w:pStyle w:val="TableContents"/>
              <w:ind w:left="-105"/>
              <w:rPr>
                <w:color w:val="FF0000"/>
              </w:rPr>
            </w:pPr>
          </w:p>
          <w:p w:rsidR="00F54909" w:rsidRPr="00C7407A" w:rsidRDefault="00F54909" w:rsidP="003A30A1">
            <w:pPr>
              <w:pStyle w:val="TableContents"/>
              <w:ind w:left="-105"/>
              <w:rPr>
                <w:color w:val="FF0000"/>
              </w:rPr>
            </w:pPr>
          </w:p>
        </w:tc>
      </w:tr>
    </w:tbl>
    <w:p w:rsidR="00963E95" w:rsidRPr="00B141F2" w:rsidRDefault="00963E95">
      <w:pPr>
        <w:pStyle w:val="Standard"/>
        <w:jc w:val="center"/>
        <w:rPr>
          <w:sz w:val="8"/>
        </w:rPr>
      </w:pPr>
    </w:p>
    <w:sectPr w:rsidR="00963E95" w:rsidRPr="00B141F2">
      <w:headerReference w:type="default" r:id="rId6"/>
      <w:footerReference w:type="default" r:id="rId7"/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A4C" w:rsidRDefault="00985A4C">
      <w:r>
        <w:separator/>
      </w:r>
    </w:p>
  </w:endnote>
  <w:endnote w:type="continuationSeparator" w:id="0">
    <w:p w:rsidR="00985A4C" w:rsidRDefault="00985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empora LGC Uni">
    <w:altName w:val="Times New Roman"/>
    <w:charset w:val="00"/>
    <w:family w:val="auto"/>
    <w:pitch w:val="default"/>
  </w:font>
  <w:font w:name="XO Thames">
    <w:charset w:val="00"/>
    <w:family w:val="auto"/>
    <w:pitch w:val="default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auto"/>
    <w:pitch w:val="default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D53" w:rsidRDefault="00683D53">
    <w: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A4C" w:rsidRDefault="00985A4C">
      <w:r>
        <w:separator/>
      </w:r>
    </w:p>
  </w:footnote>
  <w:footnote w:type="continuationSeparator" w:id="0">
    <w:p w:rsidR="00985A4C" w:rsidRDefault="00985A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D53" w:rsidRDefault="00683D53"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95"/>
    <w:rsid w:val="00014009"/>
    <w:rsid w:val="000241ED"/>
    <w:rsid w:val="00074EA0"/>
    <w:rsid w:val="000F402E"/>
    <w:rsid w:val="00132C6E"/>
    <w:rsid w:val="001C73DF"/>
    <w:rsid w:val="001D2378"/>
    <w:rsid w:val="00237429"/>
    <w:rsid w:val="00301C21"/>
    <w:rsid w:val="00335BD7"/>
    <w:rsid w:val="003A0686"/>
    <w:rsid w:val="003A30A1"/>
    <w:rsid w:val="003F4341"/>
    <w:rsid w:val="00455079"/>
    <w:rsid w:val="004605DA"/>
    <w:rsid w:val="004709FE"/>
    <w:rsid w:val="004A5B9D"/>
    <w:rsid w:val="004C4AD1"/>
    <w:rsid w:val="005028E8"/>
    <w:rsid w:val="005601CF"/>
    <w:rsid w:val="005B6E01"/>
    <w:rsid w:val="006648D0"/>
    <w:rsid w:val="00670058"/>
    <w:rsid w:val="006800CE"/>
    <w:rsid w:val="00683D53"/>
    <w:rsid w:val="006F5E2E"/>
    <w:rsid w:val="00722A02"/>
    <w:rsid w:val="00762D7D"/>
    <w:rsid w:val="007B7F30"/>
    <w:rsid w:val="00804C05"/>
    <w:rsid w:val="00815714"/>
    <w:rsid w:val="00825AB7"/>
    <w:rsid w:val="0087338F"/>
    <w:rsid w:val="008D40D0"/>
    <w:rsid w:val="008F502B"/>
    <w:rsid w:val="00963E95"/>
    <w:rsid w:val="00982E1F"/>
    <w:rsid w:val="00985A4C"/>
    <w:rsid w:val="009A7050"/>
    <w:rsid w:val="00A27849"/>
    <w:rsid w:val="00B0799A"/>
    <w:rsid w:val="00B141F2"/>
    <w:rsid w:val="00B576BC"/>
    <w:rsid w:val="00BC2E3E"/>
    <w:rsid w:val="00C7407A"/>
    <w:rsid w:val="00E44539"/>
    <w:rsid w:val="00E67EB3"/>
    <w:rsid w:val="00E703CF"/>
    <w:rsid w:val="00F5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8FFE1-9849-47C2-A518-DA736E71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empora LGC Uni" w:eastAsia="Tempora LGC Uni" w:hAnsi="Tempora LGC Uni" w:cs="Tempora LGC Un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1">
    <w:name w:val="heading 1"/>
    <w:basedOn w:val="Standard"/>
    <w:next w:val="Standard"/>
    <w:pPr>
      <w:spacing w:before="120" w:after="120"/>
      <w:outlineLvl w:val="0"/>
    </w:pPr>
    <w:rPr>
      <w:rFonts w:ascii="XO Thames" w:eastAsia="XO Thames" w:hAnsi="XO Thames" w:cs="XO Thames"/>
      <w:b/>
      <w:bCs/>
      <w:sz w:val="32"/>
      <w:szCs w:val="32"/>
    </w:rPr>
  </w:style>
  <w:style w:type="paragraph" w:styleId="2">
    <w:name w:val="heading 2"/>
    <w:basedOn w:val="Standard"/>
    <w:next w:val="Standard"/>
    <w:pPr>
      <w:spacing w:before="120" w:after="120"/>
      <w:outlineLvl w:val="1"/>
    </w:pPr>
    <w:rPr>
      <w:rFonts w:ascii="XO Thames" w:eastAsia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Standard"/>
    <w:next w:val="Standard"/>
    <w:pPr>
      <w:outlineLvl w:val="2"/>
    </w:pPr>
    <w:rPr>
      <w:rFonts w:ascii="XO Thames" w:eastAsia="XO Thames" w:hAnsi="XO Thames" w:cs="XO Thames"/>
      <w:b/>
      <w:bCs/>
      <w:i/>
      <w:iCs/>
    </w:rPr>
  </w:style>
  <w:style w:type="paragraph" w:styleId="4">
    <w:name w:val="heading 4"/>
    <w:basedOn w:val="Standard"/>
    <w:next w:val="Standard"/>
    <w:pPr>
      <w:spacing w:before="120" w:after="120"/>
      <w:outlineLvl w:val="3"/>
    </w:pPr>
    <w:rPr>
      <w:rFonts w:ascii="XO Thames" w:eastAsia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Standard"/>
    <w:next w:val="Standard"/>
    <w:pPr>
      <w:spacing w:before="120" w:after="120"/>
      <w:outlineLvl w:val="4"/>
    </w:pPr>
    <w:rPr>
      <w:rFonts w:ascii="XO Thames" w:eastAsia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2">
    <w:name w:val="Contents 2"/>
    <w:basedOn w:val="Standard"/>
    <w:next w:val="Standard"/>
    <w:pPr>
      <w:ind w:left="200"/>
    </w:pPr>
  </w:style>
  <w:style w:type="paragraph" w:customStyle="1" w:styleId="Contents4">
    <w:name w:val="Contents 4"/>
    <w:basedOn w:val="Standard"/>
    <w:next w:val="Standard"/>
    <w:pPr>
      <w:ind w:left="600"/>
    </w:pPr>
  </w:style>
  <w:style w:type="paragraph" w:customStyle="1" w:styleId="a3">
    <w:name w:val="Текст выноски Знак"/>
    <w:basedOn w:val="10"/>
    <w:rPr>
      <w:rFonts w:ascii="Tahoma" w:eastAsia="Tahoma" w:hAnsi="Tahoma" w:cs="Tahoma"/>
      <w:sz w:val="16"/>
      <w:szCs w:val="16"/>
    </w:rPr>
  </w:style>
  <w:style w:type="paragraph" w:customStyle="1" w:styleId="Contents6">
    <w:name w:val="Contents 6"/>
    <w:basedOn w:val="Standard"/>
    <w:next w:val="Standard"/>
    <w:pPr>
      <w:ind w:left="1000"/>
    </w:pPr>
  </w:style>
  <w:style w:type="paragraph" w:customStyle="1" w:styleId="Contents7">
    <w:name w:val="Contents 7"/>
    <w:basedOn w:val="Standard"/>
    <w:next w:val="Standard"/>
    <w:pPr>
      <w:ind w:left="1200"/>
    </w:pPr>
  </w:style>
  <w:style w:type="paragraph" w:customStyle="1" w:styleId="Standard">
    <w:name w:val="Standard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customStyle="1" w:styleId="TableContents">
    <w:name w:val="Table Contents"/>
    <w:basedOn w:val="Standard"/>
    <w:pPr>
      <w:widowControl w:val="0"/>
    </w:pPr>
  </w:style>
  <w:style w:type="paragraph" w:styleId="a4">
    <w:name w:val="Balloon Text"/>
    <w:basedOn w:val="a"/>
    <w:uiPriority w:val="99"/>
    <w:rPr>
      <w:rFonts w:ascii="Tahoma" w:eastAsia="Tahoma" w:hAnsi="Tahoma" w:cs="Tahoma"/>
      <w:sz w:val="16"/>
      <w:szCs w:val="16"/>
    </w:rPr>
  </w:style>
  <w:style w:type="paragraph" w:customStyle="1" w:styleId="Contents3">
    <w:name w:val="Contents 3"/>
    <w:basedOn w:val="Standard"/>
    <w:next w:val="Standard"/>
    <w:pPr>
      <w:ind w:left="400"/>
    </w:pPr>
  </w:style>
  <w:style w:type="paragraph" w:customStyle="1" w:styleId="10">
    <w:name w:val="Основной шрифт абзаца1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5">
    <w:name w:val="caption"/>
    <w:basedOn w:val="Standard"/>
    <w:pPr>
      <w:spacing w:before="120" w:after="120"/>
    </w:pPr>
    <w:rPr>
      <w:i/>
      <w:iCs/>
    </w:rPr>
  </w:style>
  <w:style w:type="paragraph" w:customStyle="1" w:styleId="Internetlink">
    <w:name w:val="Internet link"/>
    <w:pPr>
      <w:suppressAutoHyphens/>
      <w:overflowPunct w:val="0"/>
      <w:autoSpaceDE w:val="0"/>
      <w:autoSpaceDN w:val="0"/>
      <w:textAlignment w:val="baseline"/>
    </w:pPr>
    <w:rPr>
      <w:color w:val="0000FF"/>
      <w:kern w:val="3"/>
      <w:sz w:val="24"/>
      <w:szCs w:val="24"/>
      <w:u w:val="single"/>
    </w:rPr>
  </w:style>
  <w:style w:type="paragraph" w:customStyle="1" w:styleId="Footnote">
    <w:name w:val="Footnote"/>
    <w:pPr>
      <w:suppressAutoHyphens/>
      <w:overflowPunct w:val="0"/>
      <w:autoSpaceDE w:val="0"/>
      <w:autoSpaceDN w:val="0"/>
      <w:textAlignment w:val="baseline"/>
    </w:pPr>
    <w:rPr>
      <w:rFonts w:ascii="XO Thames" w:eastAsia="XO Thames" w:hAnsi="XO Thames" w:cs="XO Thames"/>
      <w:color w:val="000000"/>
      <w:kern w:val="3"/>
      <w:sz w:val="22"/>
      <w:szCs w:val="22"/>
    </w:rPr>
  </w:style>
  <w:style w:type="paragraph" w:customStyle="1" w:styleId="Contents1">
    <w:name w:val="Contents 1"/>
    <w:basedOn w:val="Standard"/>
    <w:next w:val="Standard"/>
    <w:rPr>
      <w:rFonts w:ascii="XO Thames" w:eastAsia="XO Thames" w:hAnsi="XO Thames" w:cs="XO Thames"/>
      <w:b/>
      <w:b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Open Sans" w:eastAsia="Open Sans" w:hAnsi="Open Sans" w:cs="Open Sans"/>
      <w:sz w:val="28"/>
      <w:szCs w:val="28"/>
    </w:rPr>
  </w:style>
  <w:style w:type="paragraph" w:customStyle="1" w:styleId="HeaderandFooter">
    <w:name w:val="Header and Footer"/>
    <w:pPr>
      <w:suppressAutoHyphens/>
      <w:overflowPunct w:val="0"/>
      <w:autoSpaceDE w:val="0"/>
      <w:autoSpaceDN w:val="0"/>
      <w:spacing w:line="360" w:lineRule="auto"/>
      <w:textAlignment w:val="baseline"/>
    </w:pPr>
    <w:rPr>
      <w:rFonts w:ascii="XO Thames" w:eastAsia="XO Thames" w:hAnsi="XO Thames" w:cs="XO Thames"/>
      <w:color w:val="000000"/>
      <w:kern w:val="3"/>
    </w:rPr>
  </w:style>
  <w:style w:type="paragraph" w:customStyle="1" w:styleId="Contents9">
    <w:name w:val="Contents 9"/>
    <w:basedOn w:val="Standard"/>
    <w:next w:val="Standard"/>
    <w:pPr>
      <w:ind w:left="1600"/>
    </w:pPr>
  </w:style>
  <w:style w:type="paragraph" w:customStyle="1" w:styleId="Contents8">
    <w:name w:val="Contents 8"/>
    <w:basedOn w:val="Standard"/>
    <w:next w:val="Standard"/>
    <w:pPr>
      <w:ind w:left="1400"/>
    </w:pPr>
  </w:style>
  <w:style w:type="paragraph" w:customStyle="1" w:styleId="Contents5">
    <w:name w:val="Contents 5"/>
    <w:basedOn w:val="Standard"/>
    <w:next w:val="Standard"/>
    <w:pPr>
      <w:ind w:left="800"/>
    </w:pPr>
  </w:style>
  <w:style w:type="paragraph" w:customStyle="1" w:styleId="Index">
    <w:name w:val="Index"/>
    <w:basedOn w:val="Standard"/>
  </w:style>
  <w:style w:type="paragraph" w:styleId="a6">
    <w:name w:val="List"/>
    <w:basedOn w:val="Textbody"/>
  </w:style>
  <w:style w:type="paragraph" w:styleId="a7">
    <w:name w:val="Revision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8">
    <w:name w:val="Subtitle"/>
    <w:basedOn w:val="Standard"/>
    <w:next w:val="Standard"/>
    <w:rPr>
      <w:rFonts w:ascii="XO Thames" w:eastAsia="XO Thames" w:hAnsi="XO Thames" w:cs="XO Thames"/>
      <w:i/>
      <w:iCs/>
      <w:color w:val="616161"/>
    </w:rPr>
  </w:style>
  <w:style w:type="paragraph" w:customStyle="1" w:styleId="Contents10">
    <w:name w:val="Contents 10"/>
    <w:basedOn w:val="Standard"/>
    <w:next w:val="Standard"/>
    <w:pPr>
      <w:ind w:left="1800"/>
    </w:pPr>
  </w:style>
  <w:style w:type="paragraph" w:styleId="a9">
    <w:name w:val="Title"/>
    <w:basedOn w:val="Standard"/>
    <w:next w:val="Standard"/>
    <w:rPr>
      <w:rFonts w:ascii="XO Thames" w:eastAsia="XO Thames" w:hAnsi="XO Thames" w:cs="XO Thames"/>
      <w:b/>
      <w:bCs/>
      <w:sz w:val="52"/>
      <w:szCs w:val="52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</w:style>
  <w:style w:type="paragraph" w:styleId="ae">
    <w:name w:val="No Spacing"/>
    <w:uiPriority w:val="1"/>
    <w:qFormat/>
    <w:rsid w:val="00C7407A"/>
    <w:rPr>
      <w:rFonts w:ascii="Calibri" w:eastAsia="Times New Roman" w:hAnsi="Calibri" w:cs="Times New Roman"/>
      <w:sz w:val="22"/>
      <w:szCs w:val="22"/>
    </w:rPr>
  </w:style>
  <w:style w:type="paragraph" w:customStyle="1" w:styleId="ConsPlusNonformat">
    <w:name w:val="ConsPlusNonformat"/>
    <w:uiPriority w:val="99"/>
    <w:rsid w:val="003A068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RTN</Company>
  <LinksUpToDate>false</LinksUpToDate>
  <CharactersWithSpaces>6090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Василевский Александр Антонович</dc:creator>
  <cp:keywords/>
  <cp:lastModifiedBy>Цыпляев Дмитрий Николаевич</cp:lastModifiedBy>
  <cp:revision>3</cp:revision>
  <cp:lastPrinted>2022-12-26T12:32:00Z</cp:lastPrinted>
  <dcterms:created xsi:type="dcterms:W3CDTF">2023-01-26T11:41:00Z</dcterms:created>
  <dcterms:modified xsi:type="dcterms:W3CDTF">2023-01-27T07:19:00Z</dcterms:modified>
</cp:coreProperties>
</file>